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F04" w:rsidRDefault="00476F04" w:rsidP="00476F04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8"/>
        </w:tabs>
        <w:suppressAutoHyphens w:val="0"/>
        <w:spacing w:before="120"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325108634"/>
      <w:r>
        <w:rPr>
          <w:rFonts w:ascii="Times New Roman" w:hAnsi="Times New Roman" w:cs="Times New Roman"/>
          <w:b/>
          <w:bCs/>
          <w:sz w:val="24"/>
          <w:szCs w:val="24"/>
        </w:rPr>
        <w:t>Часть II.  Информационная карта запроса цен</w:t>
      </w:r>
      <w:bookmarkEnd w:id="0"/>
    </w:p>
    <w:p w:rsidR="00476F04" w:rsidRDefault="00476F04" w:rsidP="00476F04"/>
    <w:p w:rsidR="00476F04" w:rsidRDefault="00476F04" w:rsidP="00476F04">
      <w:pPr>
        <w:pStyle w:val="a7"/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Следующая информация и данные для открытого  запроса цен в электронной форме изменяют и/или дополняют положения Части </w:t>
      </w:r>
      <w:r>
        <w:rPr>
          <w:sz w:val="24"/>
          <w:lang w:val="en-US"/>
        </w:rPr>
        <w:t>I</w:t>
      </w:r>
      <w:r>
        <w:rPr>
          <w:sz w:val="24"/>
        </w:rPr>
        <w:t xml:space="preserve">. «Общие сведения об организации и проведении открытого запроса цен в электронной форме». При возникновении противоречия между положениями, закрепленными в Части </w:t>
      </w:r>
      <w:r>
        <w:rPr>
          <w:sz w:val="24"/>
          <w:lang w:val="en-US"/>
        </w:rPr>
        <w:t>I</w:t>
      </w:r>
      <w:r>
        <w:rPr>
          <w:sz w:val="24"/>
        </w:rPr>
        <w:t xml:space="preserve"> и настоящей информационной картой, применяются положения информационной карты.</w:t>
      </w:r>
    </w:p>
    <w:p w:rsidR="00476F04" w:rsidRDefault="00476F04" w:rsidP="00476F04">
      <w:pPr>
        <w:pStyle w:val="a7"/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</w:rPr>
      </w:pPr>
    </w:p>
    <w:tbl>
      <w:tblPr>
        <w:tblW w:w="4900" w:type="pct"/>
        <w:jc w:val="center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3018"/>
        <w:gridCol w:w="5598"/>
      </w:tblGrid>
      <w:tr w:rsidR="00476F04">
        <w:trPr>
          <w:trHeight w:val="726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 xml:space="preserve">№ </w:t>
            </w:r>
            <w:proofErr w:type="gramStart"/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>п</w:t>
            </w:r>
            <w:proofErr w:type="gramEnd"/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>/п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 xml:space="preserve">Наименование </w:t>
            </w:r>
            <w:r>
              <w:rPr>
                <w:bCs/>
                <w:i/>
                <w:iCs/>
                <w:color w:val="000000"/>
                <w:spacing w:val="-7"/>
                <w:sz w:val="22"/>
                <w:szCs w:val="22"/>
              </w:rPr>
              <w:t>пункта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</w:pPr>
          </w:p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>Текст пояснений</w:t>
            </w:r>
          </w:p>
        </w:tc>
      </w:tr>
      <w:tr w:rsidR="00476F04" w:rsidRPr="00476F04">
        <w:trPr>
          <w:jc w:val="center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 заказчика, контактная информация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 «</w:t>
            </w:r>
            <w:r w:rsidR="00C17A55">
              <w:rPr>
                <w:sz w:val="22"/>
                <w:szCs w:val="22"/>
              </w:rPr>
              <w:t>ЭРА Терминал</w:t>
            </w:r>
            <w:r>
              <w:rPr>
                <w:sz w:val="22"/>
                <w:szCs w:val="22"/>
              </w:rPr>
              <w:t>»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Красноярский край, Емельяновский район, </w:t>
            </w:r>
            <w:r w:rsidR="00C17A5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эропорт «Красноярск»</w:t>
            </w:r>
            <w:r w:rsidR="00C17A55">
              <w:rPr>
                <w:sz w:val="22"/>
                <w:szCs w:val="22"/>
              </w:rPr>
              <w:t>, стр. 56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закупок:</w:t>
            </w:r>
          </w:p>
          <w:p w:rsidR="00476F04" w:rsidRP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476F04">
              <w:rPr>
                <w:sz w:val="22"/>
                <w:szCs w:val="22"/>
              </w:rPr>
              <w:t>(391)</w:t>
            </w:r>
            <w:r w:rsidR="001F5983">
              <w:rPr>
                <w:sz w:val="22"/>
                <w:szCs w:val="22"/>
              </w:rPr>
              <w:t>2-286-916;</w:t>
            </w:r>
          </w:p>
          <w:p w:rsidR="001F5983" w:rsidRPr="001F5983" w:rsidRDefault="00476F04" w:rsidP="001F5983">
            <w:pPr>
              <w:ind w:firstLine="0"/>
              <w:rPr>
                <w:rFonts w:eastAsiaTheme="minorHAnsi" w:cstheme="minorBidi"/>
                <w:color w:val="0000FF"/>
                <w:sz w:val="22"/>
                <w:szCs w:val="22"/>
                <w:u w:val="single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815A6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5A6C">
              <w:rPr>
                <w:sz w:val="22"/>
                <w:szCs w:val="22"/>
              </w:rPr>
              <w:t xml:space="preserve"> :  </w:t>
            </w:r>
            <w:hyperlink r:id="rId6" w:history="1"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val="en-US" w:eastAsia="en-US"/>
                </w:rPr>
                <w:t>ESh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aka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val="en-US" w:eastAsia="en-US"/>
                </w:rPr>
                <w:t>lova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@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val="en-US" w:eastAsia="en-US"/>
                </w:rPr>
                <w:t>kja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val="en-US" w:eastAsia="en-US"/>
                </w:rPr>
                <w:t>aero</w:t>
              </w:r>
            </w:hyperlink>
          </w:p>
          <w:p w:rsidR="00476F04" w:rsidRPr="00815A6C" w:rsidRDefault="00476F04" w:rsidP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76F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Pr="00815A6C" w:rsidRDefault="00476F04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Сайт для  размещения информации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торговой площадки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7236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hyperlink r:id="rId7" w:history="1">
              <w:r w:rsidR="00476F0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zakupki</w:t>
              </w:r>
              <w:proofErr w:type="spellEnd"/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gov</w:t>
              </w:r>
              <w:proofErr w:type="spellEnd"/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  <w:r w:rsidR="00476F04">
                <w:rPr>
                  <w:rStyle w:val="a6"/>
                  <w:sz w:val="22"/>
                  <w:szCs w:val="22"/>
                </w:rPr>
                <w:t>/223</w:t>
              </w:r>
            </w:hyperlink>
            <w:r w:rsidR="00476F04" w:rsidRPr="00476F04">
              <w:rPr>
                <w:sz w:val="22"/>
                <w:szCs w:val="22"/>
              </w:rPr>
              <w:t xml:space="preserve">  </w:t>
            </w:r>
            <w:r w:rsidR="00476F04">
              <w:rPr>
                <w:sz w:val="22"/>
                <w:szCs w:val="22"/>
              </w:rPr>
              <w:t xml:space="preserve"> 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7236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hyperlink r:id="rId8" w:history="1">
              <w:r w:rsidR="00476F0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476F04">
                <w:rPr>
                  <w:rStyle w:val="a6"/>
                  <w:sz w:val="22"/>
                  <w:szCs w:val="22"/>
                </w:rPr>
                <w:t>.</w:t>
              </w:r>
              <w:r w:rsidR="00476F04">
                <w:rPr>
                  <w:rStyle w:val="a6"/>
                  <w:sz w:val="22"/>
                  <w:szCs w:val="22"/>
                  <w:lang w:val="en-US"/>
                </w:rPr>
                <w:t>a</w:t>
              </w:r>
              <w:r w:rsidR="00476F04">
                <w:rPr>
                  <w:rStyle w:val="a6"/>
                  <w:sz w:val="22"/>
                  <w:szCs w:val="22"/>
                </w:rPr>
                <w:t>-</w:t>
              </w:r>
              <w:r w:rsidR="00476F04">
                <w:rPr>
                  <w:rStyle w:val="a6"/>
                  <w:sz w:val="22"/>
                  <w:szCs w:val="22"/>
                  <w:lang w:val="en-US"/>
                </w:rPr>
                <w:t>k</w:t>
              </w:r>
              <w:r w:rsidR="00476F04">
                <w:rPr>
                  <w:rStyle w:val="a6"/>
                  <w:sz w:val="22"/>
                  <w:szCs w:val="22"/>
                </w:rPr>
                <w:t>-</w:t>
              </w:r>
              <w:r w:rsidR="00476F04">
                <w:rPr>
                  <w:rStyle w:val="a6"/>
                  <w:sz w:val="22"/>
                  <w:szCs w:val="22"/>
                  <w:lang w:val="en-US"/>
                </w:rPr>
                <w:t>d</w:t>
              </w:r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476F04">
              <w:rPr>
                <w:sz w:val="22"/>
                <w:szCs w:val="22"/>
              </w:rPr>
              <w:t xml:space="preserve"> </w:t>
            </w:r>
          </w:p>
        </w:tc>
      </w:tr>
      <w:tr w:rsidR="00476F04">
        <w:trPr>
          <w:trHeight w:val="78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закупки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spacing w:line="216" w:lineRule="auto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Право на заключение  договора на поставку</w:t>
            </w:r>
            <w:r>
              <w:rPr>
                <w:sz w:val="24"/>
              </w:rPr>
              <w:t xml:space="preserve"> </w:t>
            </w:r>
            <w:r>
              <w:rPr>
                <w:sz w:val="22"/>
                <w:szCs w:val="22"/>
              </w:rPr>
              <w:t xml:space="preserve">воды питьевой бутилированной с предоставлением </w:t>
            </w:r>
            <w:r w:rsidR="00D674FB">
              <w:rPr>
                <w:sz w:val="22"/>
                <w:szCs w:val="22"/>
              </w:rPr>
              <w:t xml:space="preserve">и обслуживанием </w:t>
            </w:r>
            <w:r>
              <w:rPr>
                <w:sz w:val="22"/>
                <w:szCs w:val="22"/>
              </w:rPr>
              <w:t>кулеров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для нужд ООО «</w:t>
            </w:r>
            <w:r w:rsidR="00C17A55">
              <w:rPr>
                <w:sz w:val="22"/>
                <w:szCs w:val="22"/>
              </w:rPr>
              <w:t>ЭРА Терминал</w:t>
            </w:r>
            <w:r>
              <w:rPr>
                <w:sz w:val="22"/>
                <w:szCs w:val="22"/>
              </w:rPr>
              <w:t>».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Pr="001F5983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i/>
                <w:sz w:val="22"/>
                <w:szCs w:val="22"/>
              </w:rPr>
            </w:pPr>
            <w:r w:rsidRPr="001F5983">
              <w:rPr>
                <w:i/>
                <w:sz w:val="22"/>
                <w:szCs w:val="22"/>
              </w:rPr>
              <w:t xml:space="preserve">Количество и качественные характеристики указаны в разделе </w:t>
            </w:r>
            <w:r w:rsidRPr="001F5983">
              <w:rPr>
                <w:i/>
                <w:sz w:val="22"/>
                <w:szCs w:val="22"/>
                <w:lang w:val="en-US"/>
              </w:rPr>
              <w:t>III</w:t>
            </w:r>
            <w:r w:rsidRPr="001F5983">
              <w:rPr>
                <w:i/>
                <w:sz w:val="22"/>
                <w:szCs w:val="22"/>
              </w:rPr>
              <w:t xml:space="preserve"> Техническое задание настоящей документации.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 к содержанию, форме, оформлению и составу заявки на участие в закупке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shd w:val="clear" w:color="auto" w:fill="FFFFFF"/>
              <w:tabs>
                <w:tab w:val="num" w:pos="0"/>
              </w:tabs>
              <w:ind w:firstLine="0"/>
              <w:rPr>
                <w:b/>
                <w:color w:val="000000"/>
                <w:spacing w:val="-6"/>
                <w:sz w:val="22"/>
                <w:szCs w:val="22"/>
                <w:u w:val="single"/>
              </w:rPr>
            </w:pPr>
            <w:r>
              <w:rPr>
                <w:b/>
                <w:color w:val="000000"/>
                <w:spacing w:val="-5"/>
                <w:sz w:val="22"/>
                <w:szCs w:val="22"/>
                <w:u w:val="single"/>
              </w:rPr>
              <w:t xml:space="preserve">Заявка на участие в запросе цен должна быть подготовлена </w:t>
            </w:r>
            <w:r>
              <w:rPr>
                <w:b/>
                <w:color w:val="000000"/>
                <w:spacing w:val="-4"/>
                <w:sz w:val="22"/>
                <w:szCs w:val="22"/>
                <w:u w:val="single"/>
              </w:rPr>
              <w:t xml:space="preserve">по форме Части </w:t>
            </w:r>
            <w:r>
              <w:rPr>
                <w:b/>
                <w:color w:val="000000"/>
                <w:spacing w:val="-4"/>
                <w:sz w:val="22"/>
                <w:szCs w:val="22"/>
                <w:u w:val="single"/>
                <w:lang w:val="en-US"/>
              </w:rPr>
              <w:t>IV</w:t>
            </w:r>
            <w:r w:rsidRPr="00476F04">
              <w:rPr>
                <w:b/>
                <w:color w:val="000000"/>
                <w:spacing w:val="-4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color w:val="000000"/>
                <w:spacing w:val="-4"/>
                <w:sz w:val="22"/>
                <w:szCs w:val="22"/>
                <w:u w:val="single"/>
              </w:rPr>
              <w:t xml:space="preserve">настоящей </w:t>
            </w:r>
            <w:r>
              <w:rPr>
                <w:b/>
                <w:color w:val="000000"/>
                <w:spacing w:val="-5"/>
                <w:sz w:val="22"/>
                <w:szCs w:val="22"/>
                <w:u w:val="single"/>
              </w:rPr>
              <w:t xml:space="preserve">документации с соблюдением требований, </w:t>
            </w:r>
            <w:r>
              <w:rPr>
                <w:b/>
                <w:color w:val="000000"/>
                <w:spacing w:val="-7"/>
                <w:sz w:val="22"/>
                <w:szCs w:val="22"/>
                <w:u w:val="single"/>
              </w:rPr>
              <w:t xml:space="preserve">установленных в ст.4 Части </w:t>
            </w:r>
            <w:r>
              <w:rPr>
                <w:b/>
                <w:color w:val="000000"/>
                <w:spacing w:val="-7"/>
                <w:sz w:val="22"/>
                <w:szCs w:val="22"/>
                <w:u w:val="single"/>
                <w:lang w:val="en-US"/>
              </w:rPr>
              <w:t>I</w:t>
            </w:r>
            <w:r w:rsidRPr="00476F04">
              <w:rPr>
                <w:b/>
                <w:color w:val="000000"/>
                <w:spacing w:val="-7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color w:val="000000"/>
                <w:spacing w:val="-6"/>
                <w:sz w:val="22"/>
                <w:szCs w:val="22"/>
                <w:u w:val="single"/>
              </w:rPr>
              <w:t xml:space="preserve"> и содержать следующее:</w:t>
            </w:r>
          </w:p>
          <w:p w:rsidR="00476F04" w:rsidRDefault="00476F04">
            <w:pPr>
              <w:shd w:val="clear" w:color="auto" w:fill="FFFFFF"/>
              <w:tabs>
                <w:tab w:val="num" w:pos="0"/>
              </w:tabs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1. Сведения и документы об участнике закупки</w:t>
            </w:r>
            <w:r>
              <w:rPr>
                <w:color w:val="000000"/>
                <w:spacing w:val="-6"/>
                <w:sz w:val="22"/>
                <w:szCs w:val="22"/>
              </w:rPr>
              <w:t>, подавшем такую заявку: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65"/>
              </w:tabs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color w:val="000000"/>
                <w:spacing w:val="-11"/>
                <w:sz w:val="22"/>
                <w:szCs w:val="22"/>
              </w:rPr>
              <w:t>а)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pacing w:val="-3"/>
                <w:sz w:val="22"/>
                <w:szCs w:val="22"/>
              </w:rPr>
      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</w:t>
            </w:r>
            <w:r>
              <w:rPr>
                <w:i/>
                <w:iCs/>
                <w:color w:val="000000"/>
                <w:spacing w:val="-5"/>
                <w:sz w:val="22"/>
                <w:szCs w:val="22"/>
              </w:rPr>
              <w:t xml:space="preserve">фамилия, имя, отчество, паспортные данные, сведения о </w:t>
            </w:r>
            <w:r>
              <w:rPr>
                <w:i/>
                <w:iCs/>
                <w:color w:val="000000"/>
                <w:spacing w:val="-4"/>
                <w:sz w:val="22"/>
                <w:szCs w:val="22"/>
              </w:rPr>
              <w:t>месте жительства (для физического лица), номер</w:t>
            </w:r>
            <w:r>
              <w:rPr>
                <w:i/>
                <w:iCs/>
                <w:color w:val="000000"/>
                <w:spacing w:val="-4"/>
                <w:sz w:val="22"/>
                <w:szCs w:val="22"/>
              </w:rPr>
              <w:br/>
            </w:r>
            <w:r>
              <w:rPr>
                <w:i/>
                <w:iCs/>
                <w:color w:val="000000"/>
                <w:spacing w:val="-3"/>
                <w:sz w:val="22"/>
                <w:szCs w:val="22"/>
              </w:rPr>
              <w:t>контактного   телефона;</w:t>
            </w:r>
            <w:proofErr w:type="gramEnd"/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456"/>
                <w:tab w:val="left" w:pos="2851"/>
                <w:tab w:val="left" w:pos="4186"/>
              </w:tabs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-19"/>
                <w:sz w:val="22"/>
                <w:szCs w:val="22"/>
              </w:rPr>
              <w:t>б)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pacing w:val="-5"/>
                <w:sz w:val="22"/>
                <w:szCs w:val="22"/>
              </w:rPr>
              <w:t xml:space="preserve">документ, подтверждающий полномочия лица на 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осуществление действий от имени участника </w:t>
            </w:r>
            <w:r>
              <w:rPr>
                <w:color w:val="000000"/>
                <w:spacing w:val="-5"/>
                <w:sz w:val="22"/>
                <w:szCs w:val="22"/>
              </w:rPr>
              <w:t>процедуры закупки</w:t>
            </w:r>
            <w:r>
              <w:rPr>
                <w:color w:val="000000"/>
                <w:spacing w:val="-6"/>
                <w:sz w:val="22"/>
                <w:szCs w:val="22"/>
              </w:rPr>
              <w:t>;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36"/>
              </w:tabs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-12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pacing w:val="-4"/>
                <w:sz w:val="22"/>
                <w:szCs w:val="22"/>
              </w:rPr>
              <w:t xml:space="preserve">Документы или копии документов, подтверждающие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соответствие        участника        процедуры закупки  </w:t>
            </w:r>
            <w:r>
              <w:rPr>
                <w:color w:val="000000"/>
                <w:spacing w:val="-6"/>
                <w:sz w:val="22"/>
                <w:szCs w:val="22"/>
              </w:rPr>
              <w:t>установленным   требованиям: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i/>
                <w:color w:val="000000"/>
                <w:spacing w:val="-4"/>
                <w:sz w:val="22"/>
                <w:szCs w:val="22"/>
              </w:rPr>
            </w:pPr>
            <w:r>
              <w:rPr>
                <w:bCs/>
                <w:i/>
                <w:color w:val="000000"/>
                <w:spacing w:val="-15"/>
                <w:sz w:val="22"/>
                <w:szCs w:val="22"/>
              </w:rPr>
              <w:t>а)</w:t>
            </w:r>
            <w:r>
              <w:rPr>
                <w:bCs/>
                <w:i/>
                <w:color w:val="000000"/>
                <w:sz w:val="22"/>
                <w:szCs w:val="22"/>
              </w:rPr>
              <w:tab/>
            </w:r>
            <w:r>
              <w:rPr>
                <w:i/>
                <w:color w:val="000000"/>
                <w:spacing w:val="-4"/>
                <w:sz w:val="22"/>
                <w:szCs w:val="22"/>
              </w:rPr>
              <w:t xml:space="preserve">для юридических лиц – копия Устава, копия свидетельства о постановке на учет  в налоговом органе, копия свидетельства о государственной регистрации, копия свидетельства о внесении записи в Единый государственный реестр юридических лиц. 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i/>
                <w:color w:val="000000"/>
                <w:spacing w:val="-4"/>
                <w:sz w:val="22"/>
                <w:szCs w:val="22"/>
              </w:rPr>
            </w:pPr>
            <w:r>
              <w:rPr>
                <w:i/>
                <w:color w:val="000000"/>
                <w:spacing w:val="-4"/>
                <w:sz w:val="22"/>
                <w:szCs w:val="22"/>
              </w:rPr>
              <w:lastRenderedPageBreak/>
              <w:t>б) для физических лиц – копия паспорта, копия свидетельства о постановке на учет в налоговом органе, копия свидетельства о внесении записи в Единый государственный реестр индивидуальных предпринимателей, копия свидетельства о государственной регистрации.</w:t>
            </w:r>
          </w:p>
          <w:p w:rsidR="00476F04" w:rsidRDefault="00476F04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копия уведомления о возможности применения участником упрощенной системы налогообложения (для участников ее применяющих);</w:t>
            </w:r>
          </w:p>
          <w:p w:rsidR="00476F04" w:rsidRDefault="00476F04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г) копия бухгалтерской отчетности за предыдущий финансовый год и последний отчетный период (формы №1, 2) или копия налоговой декларации по налогу, уплачиваемому в связи с упрощенной системой налогообложения;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color w:val="000000"/>
                <w:spacing w:val="-5"/>
                <w:sz w:val="22"/>
                <w:szCs w:val="22"/>
              </w:rPr>
            </w:pPr>
            <w:r>
              <w:rPr>
                <w:color w:val="000000"/>
                <w:spacing w:val="-5"/>
                <w:sz w:val="22"/>
                <w:szCs w:val="22"/>
              </w:rPr>
              <w:t>3.  Копии документов подтверждающих соответствие товара, требованиям технической части документации (копии паспортов, сертификатов соответствия и пр.)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color w:val="000000"/>
                <w:spacing w:val="-7"/>
                <w:sz w:val="22"/>
                <w:szCs w:val="22"/>
              </w:rPr>
            </w:pPr>
            <w:r>
              <w:rPr>
                <w:color w:val="000000"/>
                <w:spacing w:val="-5"/>
                <w:sz w:val="22"/>
                <w:szCs w:val="22"/>
              </w:rPr>
              <w:t xml:space="preserve">4. </w:t>
            </w:r>
            <w:r>
              <w:rPr>
                <w:color w:val="000000"/>
                <w:spacing w:val="-2"/>
                <w:sz w:val="22"/>
                <w:szCs w:val="22"/>
              </w:rPr>
              <w:t>Любые другие документы по усмотрению участника процедуры закупки.</w:t>
            </w:r>
          </w:p>
        </w:tc>
      </w:tr>
      <w:tr w:rsidR="00476F04">
        <w:trPr>
          <w:trHeight w:val="385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 к описанию предмета договора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Заявка на участие в запросе цен должна быть подготовлена по форме </w:t>
            </w:r>
            <w:r>
              <w:rPr>
                <w:color w:val="000000"/>
                <w:spacing w:val="-2"/>
                <w:sz w:val="22"/>
                <w:szCs w:val="22"/>
                <w:lang w:val="en-US"/>
              </w:rPr>
              <w:t>IV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Раздела IV настоящей документации с соблюдением требований, установленных в ст.4 Раздела I настоящей документации.</w:t>
            </w:r>
          </w:p>
        </w:tc>
      </w:tr>
      <w:tr w:rsidR="00476F04">
        <w:trPr>
          <w:trHeight w:val="815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 к предоставлению гарантий  на товар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 w:rsidP="00476F04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Товар должен быть не более 6 (шести) месяцев от даты изготовления. Остаточный срок годности товара от даты поставки Заказчику должен быть не менее 3-х месяцев.</w:t>
            </w:r>
          </w:p>
        </w:tc>
      </w:tr>
      <w:tr w:rsidR="00476F04">
        <w:trPr>
          <w:trHeight w:val="1891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shd w:val="clear" w:color="auto" w:fill="FFFFFF"/>
              <w:spacing w:before="10" w:line="240" w:lineRule="exact"/>
              <w:ind w:left="5" w:firstLine="0"/>
              <w:jc w:val="left"/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4"/>
                <w:sz w:val="22"/>
                <w:szCs w:val="22"/>
              </w:rPr>
              <w:t xml:space="preserve">Место, сроки и </w:t>
            </w:r>
            <w:r>
              <w:rPr>
                <w:bCs/>
                <w:color w:val="000000"/>
                <w:spacing w:val="-1"/>
                <w:sz w:val="22"/>
                <w:szCs w:val="22"/>
              </w:rPr>
              <w:t xml:space="preserve">условия </w:t>
            </w:r>
            <w:r>
              <w:rPr>
                <w:bCs/>
                <w:color w:val="000000"/>
                <w:spacing w:val="-3"/>
                <w:sz w:val="22"/>
                <w:szCs w:val="22"/>
              </w:rPr>
              <w:t>поставки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66" w:rsidRDefault="00876166" w:rsidP="00876166">
            <w:pPr>
              <w:shd w:val="clear" w:color="auto" w:fill="FFFFFF"/>
              <w:tabs>
                <w:tab w:val="num" w:pos="0"/>
                <w:tab w:val="left" w:pos="369"/>
              </w:tabs>
            </w:pPr>
            <w:r w:rsidRPr="00CC23EC">
              <w:rPr>
                <w:b/>
                <w:sz w:val="22"/>
                <w:szCs w:val="22"/>
              </w:rPr>
              <w:t>Место поставки:</w:t>
            </w:r>
            <w:r w:rsidRPr="00CC23EC">
              <w:rPr>
                <w:sz w:val="22"/>
                <w:szCs w:val="22"/>
              </w:rPr>
              <w:t xml:space="preserve"> </w:t>
            </w:r>
            <w:r w:rsidRPr="00CC23EC">
              <w:rPr>
                <w:rFonts w:eastAsia="Calibri"/>
                <w:sz w:val="22"/>
                <w:szCs w:val="22"/>
                <w:lang w:eastAsia="en-US"/>
              </w:rPr>
              <w:t xml:space="preserve">663021, Красноярский край, </w:t>
            </w:r>
            <w:proofErr w:type="spellStart"/>
            <w:r w:rsidRPr="00CC23EC">
              <w:rPr>
                <w:rFonts w:eastAsia="Calibri"/>
                <w:sz w:val="22"/>
                <w:szCs w:val="22"/>
                <w:lang w:eastAsia="en-US"/>
              </w:rPr>
              <w:t>Емельяновский</w:t>
            </w:r>
            <w:proofErr w:type="spellEnd"/>
            <w:r w:rsidRPr="00CC23EC">
              <w:rPr>
                <w:rFonts w:eastAsia="Calibri"/>
                <w:sz w:val="22"/>
                <w:szCs w:val="22"/>
                <w:lang w:eastAsia="en-US"/>
              </w:rPr>
              <w:t xml:space="preserve"> район, аэропорт «Красноярск», </w:t>
            </w:r>
            <w:r w:rsidR="00DE785C">
              <w:rPr>
                <w:rFonts w:eastAsia="Calibri"/>
                <w:sz w:val="22"/>
                <w:szCs w:val="22"/>
                <w:lang w:eastAsia="en-US"/>
              </w:rPr>
              <w:t>стр. №1.</w:t>
            </w:r>
          </w:p>
          <w:p w:rsidR="00876166" w:rsidRPr="00CC23EC" w:rsidRDefault="00876166" w:rsidP="00876166">
            <w:pPr>
              <w:shd w:val="clear" w:color="auto" w:fill="FFFFFF"/>
              <w:tabs>
                <w:tab w:val="num" w:pos="0"/>
                <w:tab w:val="left" w:pos="369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CC23EC">
              <w:rPr>
                <w:b/>
                <w:sz w:val="22"/>
                <w:szCs w:val="22"/>
              </w:rPr>
              <w:t>Срок поставки:</w:t>
            </w:r>
            <w:r w:rsidRPr="00CC23EC">
              <w:rPr>
                <w:sz w:val="22"/>
                <w:szCs w:val="22"/>
              </w:rPr>
              <w:t xml:space="preserve"> </w:t>
            </w:r>
            <w:proofErr w:type="gramStart"/>
            <w:r w:rsidRPr="00CC23EC">
              <w:rPr>
                <w:sz w:val="22"/>
                <w:szCs w:val="22"/>
              </w:rPr>
              <w:t>с даты заключения</w:t>
            </w:r>
            <w:proofErr w:type="gramEnd"/>
            <w:r w:rsidRPr="00CC23EC">
              <w:rPr>
                <w:sz w:val="22"/>
                <w:szCs w:val="22"/>
              </w:rPr>
              <w:t xml:space="preserve"> договора по 31.12.2015 г. по заявкам Заказчика, переданным любыми средствами связи  </w:t>
            </w:r>
            <w:r w:rsidRPr="00CC23EC">
              <w:rPr>
                <w:sz w:val="22"/>
              </w:rPr>
              <w:t xml:space="preserve">по рабочим дням не позднее 16:00 часов. Поставку товара Заказчику Поставщик производит </w:t>
            </w:r>
            <w:proofErr w:type="gramStart"/>
            <w:r w:rsidRPr="00CC23EC">
              <w:rPr>
                <w:sz w:val="22"/>
              </w:rPr>
              <w:t>на</w:t>
            </w:r>
            <w:proofErr w:type="gramEnd"/>
            <w:r w:rsidRPr="00CC23EC">
              <w:rPr>
                <w:sz w:val="22"/>
              </w:rPr>
              <w:t xml:space="preserve"> </w:t>
            </w:r>
            <w:proofErr w:type="gramStart"/>
            <w:r w:rsidRPr="00CC23EC">
              <w:rPr>
                <w:sz w:val="22"/>
              </w:rPr>
              <w:t>следующий</w:t>
            </w:r>
            <w:proofErr w:type="gramEnd"/>
            <w:r w:rsidRPr="00CC23EC">
              <w:rPr>
                <w:sz w:val="22"/>
              </w:rPr>
              <w:t xml:space="preserve"> рабочий после дня принятия заявки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  <w:sz w:val="22"/>
                <w:szCs w:val="22"/>
              </w:rPr>
              <w:t>Условия поставки:</w:t>
            </w:r>
          </w:p>
          <w:p w:rsidR="00476F04" w:rsidRDefault="00476F04" w:rsidP="00A765DD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color w:val="000000"/>
                <w:spacing w:val="14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Поставка товара осуществляется силами и средствами Поставщика</w:t>
            </w:r>
            <w:r w:rsidR="001F5983">
              <w:rPr>
                <w:color w:val="000000"/>
                <w:spacing w:val="-2"/>
                <w:sz w:val="22"/>
                <w:szCs w:val="22"/>
              </w:rPr>
              <w:t>.</w:t>
            </w:r>
            <w:r w:rsidR="00A765DD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="00A765DD" w:rsidRPr="00A765DD">
              <w:rPr>
                <w:color w:val="000000"/>
                <w:spacing w:val="-2"/>
                <w:sz w:val="22"/>
                <w:szCs w:val="22"/>
              </w:rPr>
              <w:t>В бутылях из полимерных материалов объемом 18,9 -19 л.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1"/>
                <w:sz w:val="22"/>
                <w:szCs w:val="22"/>
              </w:rPr>
              <w:t xml:space="preserve">Начальная (максимальная) цена </w:t>
            </w:r>
            <w:r>
              <w:rPr>
                <w:bCs/>
                <w:color w:val="000000"/>
                <w:spacing w:val="11"/>
                <w:sz w:val="22"/>
                <w:szCs w:val="22"/>
              </w:rPr>
              <w:t>договора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83" w:rsidRDefault="00D03190">
            <w:pPr>
              <w:widowControl w:val="0"/>
              <w:shd w:val="clear" w:color="auto" w:fill="FFFFFF"/>
              <w:tabs>
                <w:tab w:val="num" w:pos="0"/>
                <w:tab w:val="left" w:pos="3023"/>
              </w:tabs>
              <w:autoSpaceDE w:val="0"/>
              <w:autoSpaceDN w:val="0"/>
              <w:adjustRightInd w:val="0"/>
              <w:ind w:firstLine="0"/>
              <w:rPr>
                <w:b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color w:val="000000"/>
                <w:spacing w:val="-5"/>
                <w:sz w:val="22"/>
                <w:szCs w:val="22"/>
              </w:rPr>
              <w:t>554 773</w:t>
            </w:r>
            <w:r w:rsidR="001F5983" w:rsidRPr="001F5983">
              <w:rPr>
                <w:b/>
                <w:color w:val="000000"/>
                <w:spacing w:val="-5"/>
                <w:sz w:val="22"/>
                <w:szCs w:val="22"/>
              </w:rPr>
              <w:t xml:space="preserve"> - 00 (</w:t>
            </w:r>
            <w:r>
              <w:rPr>
                <w:b/>
                <w:color w:val="000000"/>
                <w:spacing w:val="-5"/>
                <w:sz w:val="22"/>
                <w:szCs w:val="22"/>
              </w:rPr>
              <w:t>пятьсот пятьдесят четыре тысячи семьсот семьдесят три</w:t>
            </w:r>
            <w:r w:rsidR="001F5983" w:rsidRPr="001F5983">
              <w:rPr>
                <w:b/>
                <w:color w:val="000000"/>
                <w:spacing w:val="-5"/>
                <w:sz w:val="22"/>
                <w:szCs w:val="22"/>
              </w:rPr>
              <w:t>) рубл</w:t>
            </w:r>
            <w:r>
              <w:rPr>
                <w:b/>
                <w:color w:val="000000"/>
                <w:spacing w:val="-5"/>
                <w:sz w:val="22"/>
                <w:szCs w:val="22"/>
              </w:rPr>
              <w:t>я</w:t>
            </w:r>
            <w:r w:rsidR="001F5983" w:rsidRPr="001F5983">
              <w:rPr>
                <w:b/>
                <w:color w:val="000000"/>
                <w:spacing w:val="-5"/>
                <w:sz w:val="22"/>
                <w:szCs w:val="22"/>
              </w:rPr>
              <w:t xml:space="preserve"> 00 копеек, в том числе НДС 18%</w:t>
            </w:r>
          </w:p>
          <w:p w:rsidR="00476F04" w:rsidRDefault="00476F04" w:rsidP="00604DDB">
            <w:pPr>
              <w:widowControl w:val="0"/>
              <w:shd w:val="clear" w:color="auto" w:fill="FFFFFF"/>
              <w:tabs>
                <w:tab w:val="num" w:pos="0"/>
                <w:tab w:val="left" w:pos="3023"/>
              </w:tabs>
              <w:autoSpaceDE w:val="0"/>
              <w:autoSpaceDN w:val="0"/>
              <w:adjustRightInd w:val="0"/>
              <w:ind w:firstLine="553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договора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включает в себя  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стоимость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товара,  затраты на оформление сертификата качества и другой необходимой документации,  затраты </w:t>
            </w:r>
            <w:r w:rsidR="00604DDB">
              <w:rPr>
                <w:color w:val="000000"/>
                <w:spacing w:val="-5"/>
                <w:sz w:val="22"/>
                <w:szCs w:val="22"/>
              </w:rPr>
              <w:t xml:space="preserve">на доставку до места поставки, </w:t>
            </w:r>
            <w:r w:rsidR="001F5983">
              <w:rPr>
                <w:color w:val="000000"/>
                <w:spacing w:val="-5"/>
                <w:sz w:val="22"/>
                <w:szCs w:val="22"/>
              </w:rPr>
              <w:t xml:space="preserve">плата за </w:t>
            </w:r>
            <w:r w:rsidRPr="00604DDB">
              <w:rPr>
                <w:color w:val="000000"/>
                <w:spacing w:val="-5"/>
                <w:sz w:val="22"/>
                <w:szCs w:val="22"/>
              </w:rPr>
              <w:t xml:space="preserve">предоставление </w:t>
            </w:r>
            <w:r w:rsidR="00604DDB">
              <w:rPr>
                <w:color w:val="000000"/>
                <w:spacing w:val="-5"/>
                <w:sz w:val="22"/>
                <w:szCs w:val="22"/>
              </w:rPr>
              <w:t xml:space="preserve"> и обслуживание </w:t>
            </w:r>
            <w:r w:rsidRPr="00604DDB">
              <w:rPr>
                <w:color w:val="000000"/>
                <w:spacing w:val="-5"/>
                <w:sz w:val="22"/>
                <w:szCs w:val="22"/>
              </w:rPr>
              <w:t>кулер</w:t>
            </w:r>
            <w:r w:rsidR="00604DDB">
              <w:rPr>
                <w:color w:val="000000"/>
                <w:spacing w:val="-5"/>
                <w:sz w:val="22"/>
                <w:szCs w:val="22"/>
              </w:rPr>
              <w:t>ов</w:t>
            </w:r>
            <w:r w:rsidR="001F5983">
              <w:rPr>
                <w:color w:val="000000"/>
                <w:spacing w:val="-5"/>
                <w:sz w:val="22"/>
                <w:szCs w:val="22"/>
              </w:rPr>
              <w:t xml:space="preserve"> (санация)</w:t>
            </w:r>
            <w:r w:rsidRPr="00604DDB">
              <w:rPr>
                <w:color w:val="000000"/>
                <w:spacing w:val="-5"/>
                <w:sz w:val="22"/>
                <w:szCs w:val="22"/>
              </w:rPr>
              <w:t>,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оплату налогов,  таможенных пошлин и других обязательных платежей.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 xml:space="preserve">Форма, порядок и сроки оплаты 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tabs>
                <w:tab w:val="num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 осуществляется в форме безналичного банковского перевода денежных средств на расчетный счет Поставщика в следующем порядке:</w:t>
            </w:r>
          </w:p>
          <w:p w:rsidR="00476F04" w:rsidRDefault="00476F04" w:rsidP="00C17A55">
            <w:pPr>
              <w:tabs>
                <w:tab w:val="num" w:pos="0"/>
              </w:tabs>
              <w:ind w:firstLine="0"/>
              <w:rPr>
                <w:sz w:val="22"/>
                <w:szCs w:val="22"/>
              </w:rPr>
            </w:pPr>
            <w:r w:rsidRPr="00604DDB">
              <w:rPr>
                <w:sz w:val="22"/>
                <w:szCs w:val="22"/>
              </w:rPr>
              <w:t xml:space="preserve">- </w:t>
            </w:r>
            <w:r w:rsidR="00C17A55" w:rsidRPr="00604DDB">
              <w:rPr>
                <w:sz w:val="22"/>
                <w:szCs w:val="22"/>
              </w:rPr>
              <w:t>в течение 5 (пяти) банковских дней</w:t>
            </w:r>
            <w:r w:rsidR="00C17A55">
              <w:rPr>
                <w:sz w:val="22"/>
                <w:szCs w:val="22"/>
              </w:rPr>
              <w:t xml:space="preserve"> после поставки партии</w:t>
            </w:r>
            <w:r w:rsidR="000C4E8C" w:rsidRPr="00604DDB">
              <w:rPr>
                <w:sz w:val="22"/>
                <w:szCs w:val="22"/>
              </w:rPr>
              <w:t xml:space="preserve"> Товара, </w:t>
            </w:r>
            <w:r w:rsidR="00C17A55">
              <w:rPr>
                <w:sz w:val="22"/>
                <w:szCs w:val="22"/>
              </w:rPr>
              <w:t xml:space="preserve"> </w:t>
            </w:r>
            <w:r w:rsidR="000C4E8C" w:rsidRPr="00604DDB">
              <w:rPr>
                <w:sz w:val="22"/>
                <w:szCs w:val="22"/>
              </w:rPr>
              <w:t>на основании выставленного счета</w:t>
            </w:r>
            <w:r w:rsidRPr="00604DDB">
              <w:rPr>
                <w:sz w:val="22"/>
                <w:szCs w:val="22"/>
              </w:rPr>
              <w:t>.</w:t>
            </w:r>
            <w:r w:rsidR="00604DDB">
              <w:rPr>
                <w:sz w:val="22"/>
                <w:szCs w:val="22"/>
              </w:rPr>
              <w:t xml:space="preserve"> Счет выставляется на каждую партию отдельно.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>Дата окончания срока приема заявок на участие в запросе цен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0C4E8C" w:rsidP="0072368C">
            <w:pPr>
              <w:tabs>
                <w:tab w:val="num" w:pos="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«</w:t>
            </w:r>
            <w:r w:rsidR="0072368C">
              <w:rPr>
                <w:sz w:val="22"/>
              </w:rPr>
              <w:t>04</w:t>
            </w:r>
            <w:r>
              <w:rPr>
                <w:sz w:val="22"/>
              </w:rPr>
              <w:t xml:space="preserve">» </w:t>
            </w:r>
            <w:r w:rsidR="0072368C">
              <w:rPr>
                <w:sz w:val="22"/>
              </w:rPr>
              <w:t>февраля</w:t>
            </w:r>
            <w:r w:rsidR="00476F04">
              <w:rPr>
                <w:sz w:val="22"/>
              </w:rPr>
              <w:t xml:space="preserve"> 201</w:t>
            </w:r>
            <w:r w:rsidR="00876166">
              <w:rPr>
                <w:sz w:val="22"/>
              </w:rPr>
              <w:t xml:space="preserve">5 </w:t>
            </w:r>
            <w:r w:rsidR="00476F04">
              <w:rPr>
                <w:sz w:val="22"/>
                <w:szCs w:val="22"/>
              </w:rPr>
              <w:t>года 10:00 (время местное)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4" w:rsidRDefault="00476F04">
            <w:pPr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 xml:space="preserve">Порядок, место подачи заявок </w:t>
            </w:r>
            <w:r>
              <w:rPr>
                <w:bCs/>
                <w:color w:val="000000"/>
                <w:spacing w:val="-3"/>
                <w:sz w:val="22"/>
                <w:szCs w:val="22"/>
              </w:rPr>
              <w:lastRenderedPageBreak/>
              <w:t>на участие в закупке</w:t>
            </w:r>
          </w:p>
          <w:p w:rsidR="00476F04" w:rsidRDefault="00476F04">
            <w:pPr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tabs>
                <w:tab w:val="num" w:pos="0"/>
              </w:tabs>
              <w:ind w:firstLine="0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lastRenderedPageBreak/>
              <w:t xml:space="preserve">     Заявка на участие,  составленная по форме </w:t>
            </w:r>
            <w:r>
              <w:rPr>
                <w:spacing w:val="2"/>
                <w:sz w:val="22"/>
                <w:szCs w:val="22"/>
              </w:rPr>
              <w:lastRenderedPageBreak/>
              <w:t xml:space="preserve">(Приложение № 2) направляется в адрес ЭТП        </w:t>
            </w:r>
            <w:hyperlink r:id="rId9" w:history="1"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www</w:t>
              </w:r>
              <w:r>
                <w:rPr>
                  <w:rStyle w:val="a6"/>
                  <w:spacing w:val="2"/>
                  <w:sz w:val="22"/>
                  <w:szCs w:val="22"/>
                </w:rPr>
                <w:t>.</w:t>
              </w:r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a</w:t>
              </w:r>
              <w:r>
                <w:rPr>
                  <w:rStyle w:val="a6"/>
                  <w:spacing w:val="2"/>
                  <w:sz w:val="22"/>
                  <w:szCs w:val="22"/>
                </w:rPr>
                <w:t>-</w:t>
              </w:r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k</w:t>
              </w:r>
              <w:r>
                <w:rPr>
                  <w:rStyle w:val="a6"/>
                  <w:spacing w:val="2"/>
                  <w:sz w:val="22"/>
                  <w:szCs w:val="22"/>
                </w:rPr>
                <w:t>-</w:t>
              </w:r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d</w:t>
              </w:r>
              <w:r>
                <w:rPr>
                  <w:rStyle w:val="a6"/>
                  <w:spacing w:val="2"/>
                  <w:sz w:val="22"/>
                  <w:szCs w:val="22"/>
                </w:rPr>
                <w:t>.</w:t>
              </w:r>
              <w:proofErr w:type="spellStart"/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76F04">
              <w:rPr>
                <w:spacing w:val="2"/>
                <w:sz w:val="22"/>
                <w:szCs w:val="22"/>
              </w:rPr>
              <w:t xml:space="preserve"> </w:t>
            </w:r>
          </w:p>
          <w:p w:rsidR="00476F04" w:rsidRDefault="00476F04" w:rsidP="0072368C">
            <w:pPr>
              <w:tabs>
                <w:tab w:val="num" w:pos="0"/>
              </w:tabs>
              <w:ind w:firstLine="0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 xml:space="preserve">с  </w:t>
            </w:r>
            <w:r w:rsidR="000C4E8C">
              <w:rPr>
                <w:spacing w:val="2"/>
                <w:sz w:val="22"/>
                <w:szCs w:val="22"/>
              </w:rPr>
              <w:t>«</w:t>
            </w:r>
            <w:r w:rsidR="0072368C">
              <w:rPr>
                <w:spacing w:val="2"/>
                <w:sz w:val="22"/>
                <w:szCs w:val="22"/>
              </w:rPr>
              <w:t>28</w:t>
            </w:r>
            <w:r w:rsidR="000C4E8C">
              <w:rPr>
                <w:spacing w:val="2"/>
                <w:sz w:val="22"/>
                <w:szCs w:val="22"/>
              </w:rPr>
              <w:t xml:space="preserve">» </w:t>
            </w:r>
            <w:r w:rsidR="0072368C">
              <w:rPr>
                <w:spacing w:val="2"/>
                <w:sz w:val="22"/>
                <w:szCs w:val="22"/>
              </w:rPr>
              <w:t>января</w:t>
            </w:r>
            <w:r>
              <w:rPr>
                <w:sz w:val="22"/>
              </w:rPr>
              <w:t xml:space="preserve"> 201</w:t>
            </w:r>
            <w:r w:rsidR="00876166">
              <w:rPr>
                <w:sz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 xml:space="preserve">по </w:t>
            </w:r>
            <w:r w:rsidR="000C4E8C">
              <w:rPr>
                <w:spacing w:val="2"/>
                <w:sz w:val="22"/>
                <w:szCs w:val="22"/>
              </w:rPr>
              <w:t>«</w:t>
            </w:r>
            <w:r w:rsidR="0072368C">
              <w:rPr>
                <w:spacing w:val="2"/>
                <w:sz w:val="22"/>
                <w:szCs w:val="22"/>
              </w:rPr>
              <w:t>04</w:t>
            </w:r>
            <w:r w:rsidR="000C4E8C">
              <w:rPr>
                <w:spacing w:val="2"/>
                <w:sz w:val="22"/>
                <w:szCs w:val="22"/>
              </w:rPr>
              <w:t xml:space="preserve">» </w:t>
            </w:r>
            <w:r w:rsidR="0072368C">
              <w:rPr>
                <w:spacing w:val="2"/>
                <w:sz w:val="22"/>
                <w:szCs w:val="22"/>
              </w:rPr>
              <w:t xml:space="preserve">февраля </w:t>
            </w:r>
            <w:r>
              <w:rPr>
                <w:sz w:val="22"/>
              </w:rPr>
              <w:t>201</w:t>
            </w:r>
            <w:r w:rsidR="001F5983">
              <w:rPr>
                <w:sz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года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9D488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>Дата рассмотрения заявок на участие в закупке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tabs>
                <w:tab w:val="num" w:pos="0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72368C" w:rsidP="007236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«09</w:t>
            </w:r>
            <w:r w:rsidR="000C4E8C">
              <w:rPr>
                <w:sz w:val="22"/>
              </w:rPr>
              <w:t xml:space="preserve">» </w:t>
            </w:r>
            <w:r>
              <w:rPr>
                <w:sz w:val="22"/>
              </w:rPr>
              <w:t>февраля</w:t>
            </w:r>
            <w:r w:rsidR="00476F04">
              <w:rPr>
                <w:sz w:val="22"/>
              </w:rPr>
              <w:t xml:space="preserve"> 201</w:t>
            </w:r>
            <w:r w:rsidR="001F5983">
              <w:rPr>
                <w:sz w:val="22"/>
              </w:rPr>
              <w:t>5</w:t>
            </w:r>
            <w:r w:rsidR="00476F04">
              <w:rPr>
                <w:sz w:val="22"/>
                <w:szCs w:val="22"/>
              </w:rPr>
              <w:t xml:space="preserve"> года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Срок подписания договора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Не  позднее  20 (двадцати)  дней с момента размещения протокола рассмотрения  заявок на участие в запросе цен на сайте ЭТП </w:t>
            </w:r>
            <w:hyperlink r:id="rId10" w:history="1"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www</w:t>
              </w:r>
              <w:r>
                <w:rPr>
                  <w:rStyle w:val="a6"/>
                  <w:spacing w:val="-3"/>
                  <w:sz w:val="22"/>
                  <w:szCs w:val="22"/>
                </w:rPr>
                <w:t>.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a</w:t>
              </w:r>
              <w:r>
                <w:rPr>
                  <w:rStyle w:val="a6"/>
                  <w:spacing w:val="-3"/>
                  <w:sz w:val="22"/>
                  <w:szCs w:val="22"/>
                </w:rPr>
                <w:t>-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k</w:t>
              </w:r>
              <w:r>
                <w:rPr>
                  <w:rStyle w:val="a6"/>
                  <w:spacing w:val="-3"/>
                  <w:sz w:val="22"/>
                  <w:szCs w:val="22"/>
                </w:rPr>
                <w:t>-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d</w:t>
              </w:r>
              <w:r>
                <w:rPr>
                  <w:rStyle w:val="a6"/>
                  <w:spacing w:val="-3"/>
                  <w:sz w:val="22"/>
                  <w:szCs w:val="22"/>
                </w:rPr>
                <w:t>.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ru</w:t>
              </w:r>
            </w:hyperlink>
            <w:r w:rsidRPr="00476F04"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и сайте </w:t>
            </w:r>
            <w:hyperlink r:id="rId11" w:history="1">
              <w:r>
                <w:rPr>
                  <w:rStyle w:val="a6"/>
                  <w:spacing w:val="-3"/>
                  <w:sz w:val="22"/>
                  <w:szCs w:val="22"/>
                </w:rPr>
                <w:t>www.zakupki.gov.ru/223</w:t>
              </w:r>
            </w:hyperlink>
            <w:r>
              <w:rPr>
                <w:spacing w:val="-3"/>
                <w:sz w:val="22"/>
                <w:szCs w:val="22"/>
              </w:rPr>
              <w:t xml:space="preserve">  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pacing w:val="1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Дата начала подачи заявок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0C4E8C" w:rsidP="007236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«</w:t>
            </w:r>
            <w:r w:rsidR="0072368C">
              <w:rPr>
                <w:sz w:val="22"/>
              </w:rPr>
              <w:t>28</w:t>
            </w:r>
            <w:r>
              <w:rPr>
                <w:sz w:val="22"/>
              </w:rPr>
              <w:t xml:space="preserve">» </w:t>
            </w:r>
            <w:r w:rsidR="0072368C">
              <w:rPr>
                <w:sz w:val="22"/>
              </w:rPr>
              <w:t>января</w:t>
            </w:r>
            <w:r w:rsidR="00476F04">
              <w:rPr>
                <w:sz w:val="22"/>
              </w:rPr>
              <w:t xml:space="preserve"> 201</w:t>
            </w:r>
            <w:r w:rsidR="00876166">
              <w:rPr>
                <w:sz w:val="22"/>
              </w:rPr>
              <w:t>5</w:t>
            </w:r>
            <w:r w:rsidR="00476F04">
              <w:rPr>
                <w:sz w:val="22"/>
                <w:szCs w:val="22"/>
              </w:rPr>
              <w:t xml:space="preserve"> </w:t>
            </w:r>
            <w:r w:rsidR="00476F04">
              <w:rPr>
                <w:color w:val="000000"/>
                <w:spacing w:val="-3"/>
                <w:sz w:val="22"/>
                <w:szCs w:val="22"/>
              </w:rPr>
              <w:t>г.</w:t>
            </w:r>
          </w:p>
        </w:tc>
      </w:tr>
      <w:tr w:rsidR="00363CDA" w:rsidRPr="00734952" w:rsidTr="00363CDA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DA" w:rsidRPr="00363CDA" w:rsidRDefault="00363CDA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 w:rsidRPr="00363CDA"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4</w:t>
            </w:r>
            <w:r w:rsidRPr="00363CDA"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CDA" w:rsidRPr="00363CDA" w:rsidRDefault="00363CDA" w:rsidP="00363CD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2"/>
                <w:szCs w:val="22"/>
              </w:rPr>
            </w:pPr>
            <w:r w:rsidRPr="00363CDA">
              <w:rPr>
                <w:bCs/>
                <w:sz w:val="22"/>
                <w:szCs w:val="22"/>
              </w:rPr>
              <w:t>Форма,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CDA" w:rsidRPr="00363CDA" w:rsidRDefault="00363CDA" w:rsidP="00363CDA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</w:rPr>
            </w:pPr>
            <w:r w:rsidRPr="00363CDA">
              <w:rPr>
                <w:sz w:val="22"/>
              </w:rPr>
              <w:t xml:space="preserve">Запрос предоставляется по электронной почте </w:t>
            </w:r>
            <w:hyperlink r:id="rId12" w:history="1">
              <w:r w:rsidRPr="00363CDA">
                <w:rPr>
                  <w:rStyle w:val="a6"/>
                  <w:sz w:val="22"/>
                </w:rPr>
                <w:t>EShakalova@kja.aero</w:t>
              </w:r>
            </w:hyperlink>
            <w:r w:rsidRPr="00363CDA">
              <w:rPr>
                <w:sz w:val="22"/>
              </w:rPr>
              <w:t xml:space="preserve">  в форме отсканированного документа сохраненного в формате: </w:t>
            </w:r>
            <w:proofErr w:type="spellStart"/>
            <w:r w:rsidRPr="00363CDA">
              <w:rPr>
                <w:sz w:val="22"/>
              </w:rPr>
              <w:t>jpeg</w:t>
            </w:r>
            <w:proofErr w:type="spellEnd"/>
            <w:r w:rsidRPr="00363CDA">
              <w:rPr>
                <w:sz w:val="22"/>
              </w:rPr>
              <w:t xml:space="preserve">, </w:t>
            </w:r>
            <w:proofErr w:type="spellStart"/>
            <w:r w:rsidRPr="00363CDA">
              <w:rPr>
                <w:sz w:val="22"/>
              </w:rPr>
              <w:t>pdf</w:t>
            </w:r>
            <w:proofErr w:type="spellEnd"/>
            <w:r w:rsidRPr="00363CDA">
              <w:rPr>
                <w:sz w:val="22"/>
              </w:rPr>
              <w:t>., либо в форме электронного документа  с электронно-цифровой подписью, удостоверенной удостоверяющим центром, внесенным в единый государственный реестр в соответствии со ст. 10 Федерального закона «Об электронной цифровой подписи» от 10.01.2002 года № 1-ФЗ</w:t>
            </w:r>
          </w:p>
          <w:p w:rsidR="00363CDA" w:rsidRPr="00363CDA" w:rsidRDefault="00363CDA" w:rsidP="007236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</w:rPr>
            </w:pPr>
            <w:r w:rsidRPr="00363CDA">
              <w:rPr>
                <w:sz w:val="22"/>
              </w:rPr>
              <w:t xml:space="preserve"> с «</w:t>
            </w:r>
            <w:r w:rsidR="0072368C">
              <w:rPr>
                <w:sz w:val="22"/>
              </w:rPr>
              <w:t>28</w:t>
            </w:r>
            <w:r w:rsidRPr="00363CDA">
              <w:rPr>
                <w:sz w:val="22"/>
              </w:rPr>
              <w:t xml:space="preserve">» </w:t>
            </w:r>
            <w:r w:rsidR="0072368C">
              <w:rPr>
                <w:sz w:val="22"/>
              </w:rPr>
              <w:t>января</w:t>
            </w:r>
            <w:r w:rsidRPr="00363CDA">
              <w:rPr>
                <w:sz w:val="22"/>
              </w:rPr>
              <w:t xml:space="preserve"> 201</w:t>
            </w:r>
            <w:r w:rsidR="00876166">
              <w:rPr>
                <w:sz w:val="22"/>
              </w:rPr>
              <w:t>5</w:t>
            </w:r>
            <w:r w:rsidRPr="00363CDA">
              <w:rPr>
                <w:sz w:val="22"/>
              </w:rPr>
              <w:t xml:space="preserve"> года  по «</w:t>
            </w:r>
            <w:r w:rsidR="0072368C">
              <w:rPr>
                <w:sz w:val="22"/>
              </w:rPr>
              <w:t>04</w:t>
            </w:r>
            <w:r w:rsidRPr="00363CDA">
              <w:rPr>
                <w:sz w:val="22"/>
              </w:rPr>
              <w:t xml:space="preserve">» </w:t>
            </w:r>
            <w:r w:rsidR="0072368C">
              <w:rPr>
                <w:sz w:val="22"/>
              </w:rPr>
              <w:t xml:space="preserve">февраля </w:t>
            </w:r>
            <w:bookmarkStart w:id="1" w:name="_GoBack"/>
            <w:bookmarkEnd w:id="1"/>
            <w:r w:rsidRPr="00363CDA">
              <w:rPr>
                <w:sz w:val="22"/>
              </w:rPr>
              <w:t>201</w:t>
            </w:r>
            <w:r w:rsidR="0072368C">
              <w:rPr>
                <w:sz w:val="22"/>
              </w:rPr>
              <w:t>5</w:t>
            </w:r>
            <w:r w:rsidRPr="00363CDA">
              <w:rPr>
                <w:sz w:val="22"/>
              </w:rPr>
              <w:t xml:space="preserve"> года</w:t>
            </w:r>
          </w:p>
        </w:tc>
      </w:tr>
    </w:tbl>
    <w:p w:rsidR="00476F04" w:rsidRDefault="00476F04" w:rsidP="00476F04">
      <w:pPr>
        <w:rPr>
          <w:sz w:val="20"/>
          <w:szCs w:val="20"/>
        </w:rPr>
      </w:pPr>
    </w:p>
    <w:p w:rsidR="00476F04" w:rsidRDefault="00476F04" w:rsidP="00476F04"/>
    <w:p w:rsidR="00476F04" w:rsidRDefault="00476F04" w:rsidP="00476F04">
      <w:pPr>
        <w:pStyle w:val="21"/>
        <w:spacing w:line="240" w:lineRule="auto"/>
        <w:jc w:val="both"/>
        <w:rPr>
          <w:sz w:val="24"/>
        </w:rPr>
      </w:pPr>
    </w:p>
    <w:p w:rsidR="00051E39" w:rsidRDefault="00051E39" w:rsidP="00AE1637">
      <w:pPr>
        <w:ind w:firstLine="0"/>
      </w:pPr>
    </w:p>
    <w:sectPr w:rsidR="00051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26012"/>
    <w:multiLevelType w:val="multilevel"/>
    <w:tmpl w:val="724E7ABE"/>
    <w:lvl w:ilvl="0">
      <w:start w:val="1"/>
      <w:numFmt w:val="decimal"/>
      <w:pStyle w:val="1"/>
      <w:lvlText w:val="%1."/>
      <w:lvlJc w:val="left"/>
      <w:pPr>
        <w:tabs>
          <w:tab w:val="num" w:pos="0"/>
        </w:tabs>
        <w:snapToGrid w:val="0"/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8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851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7"/>
        </w:tabs>
        <w:ind w:left="-141" w:firstLine="567"/>
      </w:pPr>
      <w:rPr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25"/>
    <w:rsid w:val="00051E39"/>
    <w:rsid w:val="000C4E8C"/>
    <w:rsid w:val="001F5983"/>
    <w:rsid w:val="00363CDA"/>
    <w:rsid w:val="003C1968"/>
    <w:rsid w:val="00476F04"/>
    <w:rsid w:val="00604DDB"/>
    <w:rsid w:val="0072368C"/>
    <w:rsid w:val="007F4291"/>
    <w:rsid w:val="00815A6C"/>
    <w:rsid w:val="00876166"/>
    <w:rsid w:val="00997BB8"/>
    <w:rsid w:val="009D488B"/>
    <w:rsid w:val="00A765DD"/>
    <w:rsid w:val="00A973A2"/>
    <w:rsid w:val="00AE1637"/>
    <w:rsid w:val="00AF7F25"/>
    <w:rsid w:val="00C17A55"/>
    <w:rsid w:val="00D03190"/>
    <w:rsid w:val="00D674FB"/>
    <w:rsid w:val="00DE785C"/>
    <w:rsid w:val="00EA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76F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H1,Заголовок 1_стандарта"/>
    <w:basedOn w:val="a2"/>
    <w:next w:val="a2"/>
    <w:link w:val="10"/>
    <w:qFormat/>
    <w:rsid w:val="00476F04"/>
    <w:pPr>
      <w:keepNext/>
      <w:keepLines/>
      <w:pageBreakBefore/>
      <w:numPr>
        <w:numId w:val="1"/>
      </w:numPr>
      <w:suppressAutoHyphens/>
      <w:spacing w:before="720" w:after="240"/>
      <w:jc w:val="center"/>
      <w:outlineLvl w:val="0"/>
    </w:pPr>
    <w:rPr>
      <w:rFonts w:ascii="Arial" w:hAnsi="Arial" w:cs="Arial"/>
      <w:caps/>
      <w:kern w:val="28"/>
      <w:sz w:val="36"/>
      <w:szCs w:val="36"/>
    </w:rPr>
  </w:style>
  <w:style w:type="paragraph" w:styleId="2">
    <w:name w:val="heading 2"/>
    <w:aliases w:val="H2,H2 Знак,Заголовок 21"/>
    <w:basedOn w:val="a2"/>
    <w:next w:val="a2"/>
    <w:link w:val="20"/>
    <w:semiHidden/>
    <w:unhideWhenUsed/>
    <w:qFormat/>
    <w:rsid w:val="00476F0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smallCaps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_стандарта Знак"/>
    <w:basedOn w:val="a3"/>
    <w:link w:val="1"/>
    <w:rsid w:val="00476F04"/>
    <w:rPr>
      <w:rFonts w:ascii="Arial" w:eastAsia="Times New Roman" w:hAnsi="Arial" w:cs="Arial"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3"/>
    <w:link w:val="2"/>
    <w:semiHidden/>
    <w:rsid w:val="00476F04"/>
    <w:rPr>
      <w:rFonts w:ascii="Times New Roman" w:eastAsia="Times New Roman" w:hAnsi="Times New Roman" w:cs="Times New Roman"/>
      <w:smallCaps/>
      <w:sz w:val="32"/>
      <w:szCs w:val="28"/>
      <w:lang w:eastAsia="ru-RU"/>
    </w:rPr>
  </w:style>
  <w:style w:type="character" w:styleId="a6">
    <w:name w:val="Hyperlink"/>
    <w:uiPriority w:val="99"/>
    <w:unhideWhenUsed/>
    <w:rsid w:val="00476F04"/>
    <w:rPr>
      <w:color w:val="0000FF"/>
      <w:u w:val="single"/>
    </w:rPr>
  </w:style>
  <w:style w:type="paragraph" w:styleId="21">
    <w:name w:val="Body Text 2"/>
    <w:basedOn w:val="a2"/>
    <w:link w:val="22"/>
    <w:semiHidden/>
    <w:unhideWhenUsed/>
    <w:rsid w:val="00476F04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color w:val="000000"/>
      <w:sz w:val="22"/>
    </w:rPr>
  </w:style>
  <w:style w:type="character" w:customStyle="1" w:styleId="22">
    <w:name w:val="Основной текст 2 Знак"/>
    <w:basedOn w:val="a3"/>
    <w:link w:val="21"/>
    <w:semiHidden/>
    <w:rsid w:val="00476F04"/>
    <w:rPr>
      <w:rFonts w:ascii="Times New Roman" w:eastAsia="Times New Roman" w:hAnsi="Times New Roman" w:cs="Times New Roman"/>
      <w:color w:val="000000"/>
      <w:szCs w:val="24"/>
      <w:shd w:val="clear" w:color="auto" w:fill="FFFFFF"/>
      <w:lang w:eastAsia="ru-RU"/>
    </w:rPr>
  </w:style>
  <w:style w:type="paragraph" w:styleId="a7">
    <w:name w:val="List Paragraph"/>
    <w:basedOn w:val="a2"/>
    <w:uiPriority w:val="34"/>
    <w:qFormat/>
    <w:rsid w:val="00476F04"/>
    <w:pPr>
      <w:snapToGrid w:val="0"/>
      <w:spacing w:line="360" w:lineRule="auto"/>
      <w:ind w:left="708"/>
    </w:pPr>
    <w:rPr>
      <w:szCs w:val="20"/>
    </w:rPr>
  </w:style>
  <w:style w:type="paragraph" w:customStyle="1" w:styleId="a">
    <w:name w:val="Пункт"/>
    <w:basedOn w:val="a2"/>
    <w:rsid w:val="00476F04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476F04"/>
    <w:pPr>
      <w:numPr>
        <w:ilvl w:val="3"/>
      </w:numPr>
    </w:pPr>
  </w:style>
  <w:style w:type="paragraph" w:customStyle="1" w:styleId="a1">
    <w:name w:val="Подподпункт"/>
    <w:basedOn w:val="a0"/>
    <w:rsid w:val="00476F04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76F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H1,Заголовок 1_стандарта"/>
    <w:basedOn w:val="a2"/>
    <w:next w:val="a2"/>
    <w:link w:val="10"/>
    <w:qFormat/>
    <w:rsid w:val="00476F04"/>
    <w:pPr>
      <w:keepNext/>
      <w:keepLines/>
      <w:pageBreakBefore/>
      <w:numPr>
        <w:numId w:val="1"/>
      </w:numPr>
      <w:suppressAutoHyphens/>
      <w:spacing w:before="720" w:after="240"/>
      <w:jc w:val="center"/>
      <w:outlineLvl w:val="0"/>
    </w:pPr>
    <w:rPr>
      <w:rFonts w:ascii="Arial" w:hAnsi="Arial" w:cs="Arial"/>
      <w:caps/>
      <w:kern w:val="28"/>
      <w:sz w:val="36"/>
      <w:szCs w:val="36"/>
    </w:rPr>
  </w:style>
  <w:style w:type="paragraph" w:styleId="2">
    <w:name w:val="heading 2"/>
    <w:aliases w:val="H2,H2 Знак,Заголовок 21"/>
    <w:basedOn w:val="a2"/>
    <w:next w:val="a2"/>
    <w:link w:val="20"/>
    <w:semiHidden/>
    <w:unhideWhenUsed/>
    <w:qFormat/>
    <w:rsid w:val="00476F0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smallCaps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_стандарта Знак"/>
    <w:basedOn w:val="a3"/>
    <w:link w:val="1"/>
    <w:rsid w:val="00476F04"/>
    <w:rPr>
      <w:rFonts w:ascii="Arial" w:eastAsia="Times New Roman" w:hAnsi="Arial" w:cs="Arial"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3"/>
    <w:link w:val="2"/>
    <w:semiHidden/>
    <w:rsid w:val="00476F04"/>
    <w:rPr>
      <w:rFonts w:ascii="Times New Roman" w:eastAsia="Times New Roman" w:hAnsi="Times New Roman" w:cs="Times New Roman"/>
      <w:smallCaps/>
      <w:sz w:val="32"/>
      <w:szCs w:val="28"/>
      <w:lang w:eastAsia="ru-RU"/>
    </w:rPr>
  </w:style>
  <w:style w:type="character" w:styleId="a6">
    <w:name w:val="Hyperlink"/>
    <w:uiPriority w:val="99"/>
    <w:unhideWhenUsed/>
    <w:rsid w:val="00476F04"/>
    <w:rPr>
      <w:color w:val="0000FF"/>
      <w:u w:val="single"/>
    </w:rPr>
  </w:style>
  <w:style w:type="paragraph" w:styleId="21">
    <w:name w:val="Body Text 2"/>
    <w:basedOn w:val="a2"/>
    <w:link w:val="22"/>
    <w:semiHidden/>
    <w:unhideWhenUsed/>
    <w:rsid w:val="00476F04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color w:val="000000"/>
      <w:sz w:val="22"/>
    </w:rPr>
  </w:style>
  <w:style w:type="character" w:customStyle="1" w:styleId="22">
    <w:name w:val="Основной текст 2 Знак"/>
    <w:basedOn w:val="a3"/>
    <w:link w:val="21"/>
    <w:semiHidden/>
    <w:rsid w:val="00476F04"/>
    <w:rPr>
      <w:rFonts w:ascii="Times New Roman" w:eastAsia="Times New Roman" w:hAnsi="Times New Roman" w:cs="Times New Roman"/>
      <w:color w:val="000000"/>
      <w:szCs w:val="24"/>
      <w:shd w:val="clear" w:color="auto" w:fill="FFFFFF"/>
      <w:lang w:eastAsia="ru-RU"/>
    </w:rPr>
  </w:style>
  <w:style w:type="paragraph" w:styleId="a7">
    <w:name w:val="List Paragraph"/>
    <w:basedOn w:val="a2"/>
    <w:uiPriority w:val="34"/>
    <w:qFormat/>
    <w:rsid w:val="00476F04"/>
    <w:pPr>
      <w:snapToGrid w:val="0"/>
      <w:spacing w:line="360" w:lineRule="auto"/>
      <w:ind w:left="708"/>
    </w:pPr>
    <w:rPr>
      <w:szCs w:val="20"/>
    </w:rPr>
  </w:style>
  <w:style w:type="paragraph" w:customStyle="1" w:styleId="a">
    <w:name w:val="Пункт"/>
    <w:basedOn w:val="a2"/>
    <w:rsid w:val="00476F04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476F04"/>
    <w:pPr>
      <w:numPr>
        <w:ilvl w:val="3"/>
      </w:numPr>
    </w:pPr>
  </w:style>
  <w:style w:type="paragraph" w:customStyle="1" w:styleId="a1">
    <w:name w:val="Подподпункт"/>
    <w:basedOn w:val="a0"/>
    <w:rsid w:val="00476F04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/223" TargetMode="External"/><Relationship Id="rId12" Type="http://schemas.openxmlformats.org/officeDocument/2006/relationships/hyperlink" Target="mailto:EShakalova@kja.ae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Shakalova@kja.aero" TargetMode="External"/><Relationship Id="rId11" Type="http://schemas.openxmlformats.org/officeDocument/2006/relationships/hyperlink" Target="http://www.zakupki.gov.ru/2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-k-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Шакалова Елена Владимировна</cp:lastModifiedBy>
  <cp:revision>11</cp:revision>
  <cp:lastPrinted>2014-12-19T06:27:00Z</cp:lastPrinted>
  <dcterms:created xsi:type="dcterms:W3CDTF">2014-02-28T03:31:00Z</dcterms:created>
  <dcterms:modified xsi:type="dcterms:W3CDTF">2015-01-28T04:43:00Z</dcterms:modified>
</cp:coreProperties>
</file>